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53" w:rsidRDefault="00742753" w:rsidP="00742753">
      <w:pPr>
        <w:pStyle w:val="a3"/>
        <w:spacing w:before="0" w:beforeAutospacing="0" w:after="169" w:afterAutospacing="0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Style w:val="a4"/>
          <w:rFonts w:ascii="Arial" w:hAnsi="Arial" w:cs="Arial"/>
          <w:b w:val="0"/>
          <w:bCs w:val="0"/>
          <w:color w:val="3183AA"/>
          <w:sz w:val="29"/>
          <w:szCs w:val="29"/>
        </w:rPr>
        <w:t>Полезные ссылки на интернет-ресурсы по профориентации:</w:t>
      </w:r>
    </w:p>
    <w:p w:rsidR="00742753" w:rsidRDefault="00742753" w:rsidP="00742753">
      <w:pPr>
        <w:pStyle w:val="a3"/>
        <w:spacing w:before="0" w:beforeAutospacing="0" w:after="169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Методический кабинет профориентации </w:t>
      </w:r>
      <w:hyperlink r:id="rId4" w:tgtFrame="_blank" w:history="1">
        <w:r>
          <w:rPr>
            <w:rStyle w:val="a5"/>
            <w:rFonts w:ascii="Arial" w:hAnsi="Arial" w:cs="Arial"/>
            <w:color w:val="337AB7"/>
            <w:u w:val="none"/>
          </w:rPr>
          <w:t>http://metodkabi.net.ru</w:t>
        </w:r>
      </w:hyperlink>
    </w:p>
    <w:p w:rsidR="00742753" w:rsidRDefault="00742753" w:rsidP="00742753">
      <w:pPr>
        <w:pStyle w:val="a3"/>
        <w:spacing w:before="0" w:beforeAutospacing="0" w:after="169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Профориентация: кем стать? </w:t>
      </w:r>
      <w:hyperlink r:id="rId5" w:tgtFrame="_blank" w:history="1">
        <w:r>
          <w:rPr>
            <w:rStyle w:val="a5"/>
            <w:rFonts w:ascii="Arial" w:hAnsi="Arial" w:cs="Arial"/>
            <w:color w:val="337AB7"/>
            <w:u w:val="none"/>
          </w:rPr>
          <w:t>http://www.proforientator.ru</w:t>
        </w:r>
      </w:hyperlink>
    </w:p>
    <w:p w:rsidR="00742753" w:rsidRDefault="00742753" w:rsidP="00742753">
      <w:pPr>
        <w:pStyle w:val="a3"/>
        <w:spacing w:before="0" w:beforeAutospacing="0" w:after="169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Азбука профессий </w:t>
      </w:r>
      <w:hyperlink r:id="rId6" w:tgtFrame="_blank" w:history="1">
        <w:r>
          <w:rPr>
            <w:rStyle w:val="a5"/>
            <w:rFonts w:ascii="Arial" w:hAnsi="Arial" w:cs="Arial"/>
            <w:color w:val="337AB7"/>
            <w:u w:val="none"/>
          </w:rPr>
          <w:t>http://www.kto-kem.ru</w:t>
        </w:r>
      </w:hyperlink>
    </w:p>
    <w:p w:rsidR="00742753" w:rsidRDefault="00742753" w:rsidP="00742753">
      <w:pPr>
        <w:pStyle w:val="a3"/>
        <w:spacing w:before="0" w:beforeAutospacing="0" w:after="169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b w:val="0"/>
          <w:bCs w:val="0"/>
          <w:color w:val="3183AA"/>
          <w:sz w:val="29"/>
          <w:szCs w:val="29"/>
        </w:rPr>
        <w:t>Полезные сайты для абитуриента:</w:t>
      </w:r>
    </w:p>
    <w:p w:rsidR="00742753" w:rsidRDefault="001104F4" w:rsidP="00742753">
      <w:pPr>
        <w:pStyle w:val="a3"/>
        <w:spacing w:before="0" w:beforeAutospacing="0" w:after="169" w:afterAutospacing="0"/>
        <w:jc w:val="both"/>
        <w:rPr>
          <w:rFonts w:ascii="Arial" w:hAnsi="Arial" w:cs="Arial"/>
          <w:color w:val="333333"/>
        </w:rPr>
      </w:pPr>
      <w:hyperlink r:id="rId7" w:tgtFrame="_blank" w:history="1">
        <w:r w:rsidR="00742753">
          <w:rPr>
            <w:rStyle w:val="a5"/>
            <w:rFonts w:ascii="Arial" w:hAnsi="Arial" w:cs="Arial"/>
            <w:color w:val="337AB7"/>
            <w:u w:val="none"/>
          </w:rPr>
          <w:t>http://abiturient.by</w:t>
        </w:r>
      </w:hyperlink>
      <w:r w:rsidR="00742753">
        <w:rPr>
          <w:rFonts w:ascii="Arial" w:hAnsi="Arial" w:cs="Arial"/>
          <w:color w:val="333333"/>
        </w:rPr>
        <w:t>  Каталог ВУЗов и специальностей. Информация приемных комиссий ВУЗов. Программы вступительных экзаменов по основным предметам. Мониторинг вступительной кампании.</w:t>
      </w:r>
    </w:p>
    <w:p w:rsidR="00742753" w:rsidRDefault="001104F4" w:rsidP="00742753">
      <w:pPr>
        <w:pStyle w:val="a3"/>
        <w:spacing w:before="0" w:beforeAutospacing="0" w:after="169" w:afterAutospacing="0"/>
        <w:jc w:val="both"/>
        <w:rPr>
          <w:rFonts w:ascii="Arial" w:hAnsi="Arial" w:cs="Arial"/>
          <w:color w:val="333333"/>
        </w:rPr>
      </w:pPr>
      <w:hyperlink r:id="rId8" w:tgtFrame="_blank" w:history="1">
        <w:r w:rsidR="00742753">
          <w:rPr>
            <w:rStyle w:val="a5"/>
            <w:rFonts w:ascii="Arial" w:hAnsi="Arial" w:cs="Arial"/>
            <w:color w:val="337AB7"/>
            <w:u w:val="none"/>
          </w:rPr>
          <w:t>http://kudapostupat.by </w:t>
        </w:r>
      </w:hyperlink>
      <w:r w:rsidR="00742753">
        <w:rPr>
          <w:rFonts w:ascii="Arial" w:hAnsi="Arial" w:cs="Arial"/>
          <w:color w:val="333333"/>
        </w:rPr>
        <w:t xml:space="preserve"> Справочник высших и средних учебных заведений, курсов по подготовке к ЦТ, образовательных центров. Графики проведения </w:t>
      </w:r>
      <w:proofErr w:type="spellStart"/>
      <w:r w:rsidR="00742753">
        <w:rPr>
          <w:rFonts w:ascii="Arial" w:hAnsi="Arial" w:cs="Arial"/>
          <w:color w:val="333333"/>
        </w:rPr>
        <w:t>репеционного</w:t>
      </w:r>
      <w:proofErr w:type="spellEnd"/>
      <w:r w:rsidR="00742753">
        <w:rPr>
          <w:rFonts w:ascii="Arial" w:hAnsi="Arial" w:cs="Arial"/>
          <w:color w:val="333333"/>
        </w:rPr>
        <w:t xml:space="preserve"> и централизованного тестирований. Новости образования.</w:t>
      </w:r>
    </w:p>
    <w:p w:rsidR="00742753" w:rsidRDefault="001104F4" w:rsidP="00742753">
      <w:pPr>
        <w:pStyle w:val="a3"/>
        <w:spacing w:before="0" w:beforeAutospacing="0" w:after="169" w:afterAutospacing="0"/>
        <w:jc w:val="both"/>
        <w:rPr>
          <w:rFonts w:ascii="Arial" w:hAnsi="Arial" w:cs="Arial"/>
          <w:color w:val="333333"/>
        </w:rPr>
      </w:pPr>
      <w:hyperlink r:id="rId9" w:tgtFrame="_blank" w:history="1">
        <w:r w:rsidR="00742753">
          <w:rPr>
            <w:rStyle w:val="a5"/>
            <w:rFonts w:ascii="Arial" w:hAnsi="Arial" w:cs="Arial"/>
            <w:color w:val="337AB7"/>
            <w:u w:val="none"/>
          </w:rPr>
          <w:t>http://www.kariera.by</w:t>
        </w:r>
      </w:hyperlink>
      <w:r w:rsidR="00742753">
        <w:rPr>
          <w:rFonts w:ascii="Arial" w:hAnsi="Arial" w:cs="Arial"/>
          <w:color w:val="333333"/>
        </w:rPr>
        <w:t>  Анонсы учебных курсов, семинаров, стажировок и стипендиальных программ. Каталог учебных учреждений, кадровых агентств, образовательных центров. База резюме и вакансий. Советы по трудоустройству.</w:t>
      </w:r>
    </w:p>
    <w:p w:rsidR="00742753" w:rsidRDefault="001104F4" w:rsidP="00742753">
      <w:pPr>
        <w:pStyle w:val="a3"/>
        <w:spacing w:before="0" w:beforeAutospacing="0" w:after="169" w:afterAutospacing="0"/>
        <w:jc w:val="both"/>
        <w:rPr>
          <w:rFonts w:ascii="Arial" w:hAnsi="Arial" w:cs="Arial"/>
          <w:color w:val="333333"/>
        </w:rPr>
      </w:pPr>
      <w:hyperlink r:id="rId10" w:tgtFrame="_blank" w:history="1">
        <w:r w:rsidR="00742753">
          <w:rPr>
            <w:rStyle w:val="a5"/>
            <w:rFonts w:ascii="Arial" w:hAnsi="Arial" w:cs="Arial"/>
            <w:color w:val="337AB7"/>
            <w:u w:val="none"/>
          </w:rPr>
          <w:t>http://edu.gov.by</w:t>
        </w:r>
      </w:hyperlink>
      <w:r w:rsidR="00742753">
        <w:rPr>
          <w:rFonts w:ascii="Arial" w:hAnsi="Arial" w:cs="Arial"/>
          <w:color w:val="333333"/>
        </w:rPr>
        <w:t> Официальный сайт Министерства образования Республики Беларусь. Программы вступительных испытаний, контактная информация всех учреждений образования, нормативная документация и т.д.</w:t>
      </w:r>
    </w:p>
    <w:p w:rsidR="00742753" w:rsidRDefault="001104F4" w:rsidP="00742753">
      <w:pPr>
        <w:pStyle w:val="a3"/>
        <w:spacing w:before="0" w:beforeAutospacing="0" w:after="169" w:afterAutospacing="0"/>
        <w:jc w:val="both"/>
        <w:rPr>
          <w:rFonts w:ascii="Arial" w:hAnsi="Arial" w:cs="Arial"/>
          <w:color w:val="333333"/>
        </w:rPr>
      </w:pPr>
      <w:hyperlink r:id="rId11" w:tgtFrame="_blank" w:history="1">
        <w:r w:rsidR="00742753">
          <w:rPr>
            <w:rStyle w:val="a5"/>
            <w:rFonts w:ascii="Arial" w:hAnsi="Arial" w:cs="Arial"/>
            <w:color w:val="337AB7"/>
            <w:u w:val="none"/>
          </w:rPr>
          <w:t>http://rikc.by </w:t>
        </w:r>
      </w:hyperlink>
      <w:r w:rsidR="00742753">
        <w:rPr>
          <w:rFonts w:ascii="Arial" w:hAnsi="Arial" w:cs="Arial"/>
          <w:color w:val="333333"/>
        </w:rPr>
        <w:t> Республиканский институт контроля знаний. Все самое важное о ЦТ, в том числе «Положение о порядке организации и проведения централизованного тестирования», график проведения ЦТ и РТ и многое другое. </w:t>
      </w:r>
    </w:p>
    <w:p w:rsidR="00742753" w:rsidRDefault="001104F4" w:rsidP="00742753">
      <w:pPr>
        <w:pStyle w:val="a3"/>
        <w:spacing w:before="0" w:beforeAutospacing="0" w:after="169" w:afterAutospacing="0"/>
        <w:jc w:val="both"/>
        <w:rPr>
          <w:rFonts w:ascii="Arial" w:hAnsi="Arial" w:cs="Arial"/>
          <w:color w:val="333333"/>
        </w:rPr>
      </w:pPr>
      <w:hyperlink r:id="rId12" w:tgtFrame="_blank" w:history="1">
        <w:r w:rsidR="00742753">
          <w:rPr>
            <w:rStyle w:val="a5"/>
            <w:rFonts w:ascii="Arial" w:hAnsi="Arial" w:cs="Arial"/>
            <w:color w:val="337AB7"/>
            <w:u w:val="none"/>
          </w:rPr>
          <w:t>http://www.adu.by</w:t>
        </w:r>
      </w:hyperlink>
      <w:r w:rsidR="00742753">
        <w:rPr>
          <w:rFonts w:ascii="Arial" w:hAnsi="Arial" w:cs="Arial"/>
          <w:color w:val="333333"/>
        </w:rPr>
        <w:t> Образовательный портал Национального института образования Республики Беларусь. Билеты выпускных экзаменов, каталог образовательных услуг, новости сферы образования.</w:t>
      </w:r>
    </w:p>
    <w:p w:rsidR="00742753" w:rsidRDefault="001104F4" w:rsidP="00742753">
      <w:pPr>
        <w:pStyle w:val="a3"/>
        <w:spacing w:before="0" w:beforeAutospacing="0" w:after="169" w:afterAutospacing="0"/>
        <w:jc w:val="both"/>
        <w:rPr>
          <w:rFonts w:ascii="Arial" w:hAnsi="Arial" w:cs="Arial"/>
          <w:color w:val="333333"/>
        </w:rPr>
      </w:pPr>
      <w:hyperlink r:id="rId13" w:tgtFrame="_blank" w:history="1">
        <w:r w:rsidR="00742753">
          <w:rPr>
            <w:rStyle w:val="a5"/>
            <w:rFonts w:ascii="Arial" w:hAnsi="Arial" w:cs="Arial"/>
            <w:color w:val="337AB7"/>
            <w:u w:val="none"/>
          </w:rPr>
          <w:t>http://www.obrazovanie.by</w:t>
        </w:r>
      </w:hyperlink>
      <w:r w:rsidR="00742753">
        <w:rPr>
          <w:rFonts w:ascii="Arial" w:hAnsi="Arial" w:cs="Arial"/>
          <w:color w:val="333333"/>
        </w:rPr>
        <w:t> Образование и обучение в Беларуси. Образовательные услуги, статьи, форум и многое другое.</w:t>
      </w:r>
    </w:p>
    <w:p w:rsidR="00742753" w:rsidRDefault="00742753" w:rsidP="00742753">
      <w:pPr>
        <w:pStyle w:val="a3"/>
        <w:shd w:val="clear" w:color="auto" w:fill="FFFFFF"/>
        <w:spacing w:before="0" w:beforeAutospacing="0" w:after="0" w:afterAutospacing="0"/>
        <w:rPr>
          <w:rFonts w:ascii=";" w:hAnsi=";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Академии последипломного образования:</w:t>
      </w:r>
      <w:r>
        <w:rPr>
          <w:rFonts w:ascii="Arial" w:hAnsi="Arial" w:cs="Arial"/>
          <w:color w:val="0000FF"/>
          <w:sz w:val="27"/>
          <w:szCs w:val="27"/>
        </w:rPr>
        <w:t> </w:t>
      </w:r>
      <w:hyperlink r:id="rId14" w:history="1">
        <w:r>
          <w:rPr>
            <w:rStyle w:val="a5"/>
            <w:rFonts w:ascii="Arial" w:hAnsi="Arial" w:cs="Arial"/>
            <w:sz w:val="27"/>
            <w:szCs w:val="27"/>
            <w:bdr w:val="none" w:sz="0" w:space="0" w:color="auto" w:frame="1"/>
          </w:rPr>
          <w:t>www.academy.edu.by</w:t>
        </w:r>
      </w:hyperlink>
    </w:p>
    <w:p w:rsidR="00803315" w:rsidRDefault="00803315"/>
    <w:sectPr w:rsidR="00803315" w:rsidSect="0080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53"/>
    <w:rsid w:val="001104F4"/>
    <w:rsid w:val="00742753"/>
    <w:rsid w:val="0080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21F1B-3F43-47EE-BB2E-F4AEA9DB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753"/>
    <w:rPr>
      <w:b/>
      <w:bCs/>
    </w:rPr>
  </w:style>
  <w:style w:type="character" w:styleId="a5">
    <w:name w:val="Hyperlink"/>
    <w:basedOn w:val="a0"/>
    <w:uiPriority w:val="99"/>
    <w:semiHidden/>
    <w:unhideWhenUsed/>
    <w:rsid w:val="00742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dapostupat.by/" TargetMode="External"/><Relationship Id="rId13" Type="http://schemas.openxmlformats.org/officeDocument/2006/relationships/hyperlink" Target="http://www.obrazovanie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biturient.by/" TargetMode="External"/><Relationship Id="rId12" Type="http://schemas.openxmlformats.org/officeDocument/2006/relationships/hyperlink" Target="http://www.adu.b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to-kem.ru/" TargetMode="External"/><Relationship Id="rId11" Type="http://schemas.openxmlformats.org/officeDocument/2006/relationships/hyperlink" Target="http://rikc.by/" TargetMode="External"/><Relationship Id="rId5" Type="http://schemas.openxmlformats.org/officeDocument/2006/relationships/hyperlink" Target="http://www.proforientato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du.gov.by/" TargetMode="External"/><Relationship Id="rId4" Type="http://schemas.openxmlformats.org/officeDocument/2006/relationships/hyperlink" Target="http://metodkabi.net.ru/" TargetMode="External"/><Relationship Id="rId9" Type="http://schemas.openxmlformats.org/officeDocument/2006/relationships/hyperlink" Target="http://www.kariera.by/" TargetMode="External"/><Relationship Id="rId14" Type="http://schemas.openxmlformats.org/officeDocument/2006/relationships/hyperlink" Target="http://www.academy.e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Учетная запись Майкрософт</cp:lastModifiedBy>
  <cp:revision>2</cp:revision>
  <dcterms:created xsi:type="dcterms:W3CDTF">2021-04-15T14:58:00Z</dcterms:created>
  <dcterms:modified xsi:type="dcterms:W3CDTF">2021-04-15T14:58:00Z</dcterms:modified>
</cp:coreProperties>
</file>